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7A2F" w14:textId="71287704" w:rsidR="00BA63E8" w:rsidRDefault="004030DD" w:rsidP="00BA63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SOF Week 2025</w:t>
      </w:r>
      <w:r w:rsidR="00625D9B">
        <w:rPr>
          <w:b/>
          <w:bCs/>
          <w:sz w:val="28"/>
          <w:szCs w:val="28"/>
        </w:rPr>
        <w:t xml:space="preserve"> - </w:t>
      </w:r>
      <w:r w:rsidR="00007823">
        <w:rPr>
          <w:b/>
          <w:bCs/>
          <w:sz w:val="28"/>
          <w:szCs w:val="28"/>
        </w:rPr>
        <w:t xml:space="preserve">Accelerator Alley </w:t>
      </w:r>
      <w:r w:rsidR="00B3591A">
        <w:rPr>
          <w:b/>
          <w:bCs/>
          <w:sz w:val="28"/>
          <w:szCs w:val="28"/>
        </w:rPr>
        <w:t>Quick Facts &amp;</w:t>
      </w:r>
      <w:r w:rsidR="009F175F">
        <w:rPr>
          <w:b/>
          <w:bCs/>
          <w:sz w:val="28"/>
          <w:szCs w:val="28"/>
        </w:rPr>
        <w:t xml:space="preserve"> Guidelines</w:t>
      </w:r>
    </w:p>
    <w:p w14:paraId="5362D16F" w14:textId="77777777" w:rsidR="00BA63E8" w:rsidRDefault="00BA63E8" w:rsidP="00BA63E8">
      <w:pPr>
        <w:spacing w:after="0" w:line="240" w:lineRule="auto"/>
        <w:rPr>
          <w:b/>
          <w:bCs/>
        </w:rPr>
      </w:pPr>
      <w:r w:rsidRPr="00131C5D">
        <w:rPr>
          <w:b/>
          <w:bCs/>
        </w:rPr>
        <w:t>Exhibitor Move-In</w:t>
      </w:r>
    </w:p>
    <w:p w14:paraId="33E001BB" w14:textId="11B43DC2" w:rsidR="00BA63E8" w:rsidRDefault="00B3591A" w:rsidP="00BA63E8">
      <w:pPr>
        <w:spacing w:after="0" w:line="240" w:lineRule="auto"/>
      </w:pPr>
      <w:r>
        <w:t>Tues</w:t>
      </w:r>
      <w:r w:rsidR="00BA63E8" w:rsidRPr="00131C5D">
        <w:t xml:space="preserve">day, May </w:t>
      </w:r>
      <w:r>
        <w:t>6</w:t>
      </w:r>
      <w:r w:rsidR="00BA63E8" w:rsidRPr="00131C5D">
        <w:t xml:space="preserve"> - </w:t>
      </w:r>
      <w:r>
        <w:t>7</w:t>
      </w:r>
      <w:r w:rsidR="00BA63E8" w:rsidRPr="00131C5D">
        <w:t xml:space="preserve">:00 AM - </w:t>
      </w:r>
      <w:r>
        <w:t>9</w:t>
      </w:r>
      <w:r w:rsidR="00BA63E8" w:rsidRPr="00131C5D">
        <w:t xml:space="preserve">:00 </w:t>
      </w:r>
      <w:r>
        <w:t>A</w:t>
      </w:r>
      <w:r w:rsidR="00BA63E8" w:rsidRPr="00131C5D">
        <w:t>M</w:t>
      </w:r>
    </w:p>
    <w:p w14:paraId="33AF1FA0" w14:textId="77777777" w:rsidR="00BA63E8" w:rsidRDefault="00BA63E8" w:rsidP="00BA63E8">
      <w:pPr>
        <w:spacing w:after="0" w:line="240" w:lineRule="auto"/>
      </w:pPr>
    </w:p>
    <w:p w14:paraId="605D1BE8" w14:textId="0FEEEDD3" w:rsidR="00BA63E8" w:rsidRPr="00000DAB" w:rsidRDefault="00BA63E8" w:rsidP="00BA63E8">
      <w:pPr>
        <w:spacing w:after="0" w:line="240" w:lineRule="auto"/>
        <w:rPr>
          <w:b/>
          <w:bCs/>
        </w:rPr>
      </w:pPr>
      <w:r>
        <w:rPr>
          <w:b/>
          <w:bCs/>
        </w:rPr>
        <w:t>Exhibit</w:t>
      </w:r>
      <w:r w:rsidRPr="00000DAB">
        <w:rPr>
          <w:b/>
          <w:bCs/>
        </w:rPr>
        <w:t xml:space="preserve"> Hours</w:t>
      </w:r>
      <w:r w:rsidR="00D56E66">
        <w:rPr>
          <w:b/>
          <w:bCs/>
        </w:rPr>
        <w:t xml:space="preserve"> </w:t>
      </w:r>
    </w:p>
    <w:p w14:paraId="6F048ADD" w14:textId="18197688" w:rsidR="00BA63E8" w:rsidRDefault="00BA63E8" w:rsidP="00BA63E8">
      <w:pPr>
        <w:spacing w:after="0" w:line="240" w:lineRule="auto"/>
      </w:pPr>
      <w:r>
        <w:t xml:space="preserve">Tuesday, May 6 – </w:t>
      </w:r>
      <w:r w:rsidR="00B3591A">
        <w:t>9</w:t>
      </w:r>
      <w:r>
        <w:t>:00 AM – 5:00 PM</w:t>
      </w:r>
    </w:p>
    <w:p w14:paraId="1C503C98" w14:textId="293676B5" w:rsidR="00BA63E8" w:rsidRDefault="00BA63E8" w:rsidP="00BA63E8">
      <w:pPr>
        <w:spacing w:after="0" w:line="240" w:lineRule="auto"/>
      </w:pPr>
      <w:r>
        <w:t xml:space="preserve">Wednesday, May 7 – </w:t>
      </w:r>
      <w:r w:rsidR="008C2C1B">
        <w:t>9</w:t>
      </w:r>
      <w:r>
        <w:t xml:space="preserve">:00 AM – </w:t>
      </w:r>
      <w:r w:rsidR="008C2C1B">
        <w:t>3</w:t>
      </w:r>
      <w:r>
        <w:t>:00 PM</w:t>
      </w:r>
    </w:p>
    <w:p w14:paraId="786BD592" w14:textId="77777777" w:rsidR="00BA63E8" w:rsidRPr="00131C5D" w:rsidRDefault="00BA63E8" w:rsidP="00BA63E8">
      <w:pPr>
        <w:spacing w:after="0" w:line="240" w:lineRule="auto"/>
      </w:pPr>
    </w:p>
    <w:p w14:paraId="5BED4563" w14:textId="77777777" w:rsidR="00BA63E8" w:rsidRPr="00131C5D" w:rsidRDefault="00BA63E8" w:rsidP="00BA63E8">
      <w:pPr>
        <w:spacing w:after="0" w:line="240" w:lineRule="auto"/>
        <w:rPr>
          <w:b/>
          <w:bCs/>
        </w:rPr>
      </w:pPr>
      <w:r w:rsidRPr="00131C5D">
        <w:rPr>
          <w:b/>
          <w:bCs/>
        </w:rPr>
        <w:t>Exhibitor Move-Out</w:t>
      </w:r>
    </w:p>
    <w:p w14:paraId="19E7B0EA" w14:textId="27D70C80" w:rsidR="008C2C1B" w:rsidRDefault="008C2C1B" w:rsidP="008C2C1B">
      <w:pPr>
        <w:spacing w:after="0" w:line="240" w:lineRule="auto"/>
      </w:pPr>
      <w:r>
        <w:t xml:space="preserve">Wednesday, May 7 – </w:t>
      </w:r>
      <w:r>
        <w:t>3</w:t>
      </w:r>
      <w:r>
        <w:t xml:space="preserve">:00 </w:t>
      </w:r>
      <w:r>
        <w:t>P</w:t>
      </w:r>
      <w:r>
        <w:t xml:space="preserve">M – </w:t>
      </w:r>
      <w:r>
        <w:t>5</w:t>
      </w:r>
      <w:r>
        <w:t>:00 PM</w:t>
      </w:r>
    </w:p>
    <w:p w14:paraId="4417A047" w14:textId="77777777" w:rsidR="00C92C36" w:rsidRPr="00BE7289" w:rsidRDefault="00C92C36" w:rsidP="00C92C36">
      <w:pPr>
        <w:spacing w:after="0"/>
        <w:rPr>
          <w:b/>
          <w:bCs/>
          <w:sz w:val="12"/>
          <w:szCs w:val="12"/>
        </w:rPr>
      </w:pPr>
    </w:p>
    <w:p w14:paraId="77758937" w14:textId="77777777" w:rsidR="00BA63E8" w:rsidRPr="008F7FC4" w:rsidRDefault="00BA63E8" w:rsidP="00BA63E8">
      <w:pPr>
        <w:spacing w:after="0" w:line="240" w:lineRule="auto"/>
        <w:rPr>
          <w:sz w:val="16"/>
          <w:szCs w:val="16"/>
        </w:rPr>
      </w:pPr>
    </w:p>
    <w:p w14:paraId="767A13C9" w14:textId="1F15DB8A" w:rsidR="007A3092" w:rsidRDefault="00F93FAD" w:rsidP="00BA63E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Accelerator Alley </w:t>
      </w:r>
      <w:r w:rsidR="007A3092">
        <w:rPr>
          <w:b/>
          <w:bCs/>
        </w:rPr>
        <w:t>Floorplan</w:t>
      </w:r>
    </w:p>
    <w:p w14:paraId="5C204FB8" w14:textId="3981557D" w:rsidR="00F93FAD" w:rsidRPr="002B2AA0" w:rsidRDefault="00F93FAD" w:rsidP="00BA63E8">
      <w:pPr>
        <w:spacing w:after="0" w:line="240" w:lineRule="auto"/>
      </w:pPr>
      <w:r w:rsidRPr="002B2AA0">
        <w:t xml:space="preserve">You can find your tabletop number on this floorplan, </w:t>
      </w:r>
      <w:hyperlink r:id="rId9" w:history="1">
        <w:r w:rsidR="002B2AA0" w:rsidRPr="002B2AA0">
          <w:rPr>
            <w:rStyle w:val="Hyperlink"/>
          </w:rPr>
          <w:t>Accelerator Alley</w:t>
        </w:r>
      </w:hyperlink>
      <w:r w:rsidR="002B2AA0">
        <w:t>.</w:t>
      </w:r>
    </w:p>
    <w:p w14:paraId="2FEF506C" w14:textId="77777777" w:rsidR="007A3092" w:rsidRPr="008F7FC4" w:rsidRDefault="007A3092" w:rsidP="00BA63E8">
      <w:pPr>
        <w:spacing w:after="0" w:line="240" w:lineRule="auto"/>
        <w:rPr>
          <w:b/>
          <w:bCs/>
          <w:sz w:val="12"/>
          <w:szCs w:val="12"/>
        </w:rPr>
      </w:pPr>
    </w:p>
    <w:p w14:paraId="731DFB03" w14:textId="4455F045" w:rsidR="00BA63E8" w:rsidRPr="001C2676" w:rsidRDefault="001C2676" w:rsidP="00BA63E8">
      <w:pPr>
        <w:spacing w:after="0" w:line="240" w:lineRule="auto"/>
        <w:rPr>
          <w:b/>
          <w:bCs/>
        </w:rPr>
      </w:pPr>
      <w:r w:rsidRPr="001C2676">
        <w:rPr>
          <w:b/>
          <w:bCs/>
        </w:rPr>
        <w:t>Shipping of your Display/Equipment</w:t>
      </w:r>
    </w:p>
    <w:p w14:paraId="42F65AB6" w14:textId="58D541B8" w:rsidR="001C2676" w:rsidRDefault="001C2676" w:rsidP="00BA63E8">
      <w:pPr>
        <w:spacing w:after="0" w:line="240" w:lineRule="auto"/>
      </w:pPr>
      <w:r>
        <w:t xml:space="preserve">You may ship your display or </w:t>
      </w:r>
      <w:r w:rsidR="00346AB3">
        <w:t>product</w:t>
      </w:r>
      <w:r>
        <w:t xml:space="preserve"> </w:t>
      </w:r>
      <w:r w:rsidR="00346AB3">
        <w:t xml:space="preserve">to the advance </w:t>
      </w:r>
      <w:r w:rsidR="00D0631D">
        <w:t>warehouse,</w:t>
      </w:r>
      <w:r w:rsidR="00346AB3">
        <w:t xml:space="preserve"> </w:t>
      </w:r>
      <w:r w:rsidR="00184262">
        <w:t xml:space="preserve">the deadline is </w:t>
      </w:r>
      <w:r w:rsidR="00184262" w:rsidRPr="00184262">
        <w:rPr>
          <w:b/>
          <w:bCs/>
        </w:rPr>
        <w:t>April 25</w:t>
      </w:r>
      <w:r w:rsidR="00184262">
        <w:t xml:space="preserve">. </w:t>
      </w:r>
      <w:r w:rsidR="006D0DBE">
        <w:t xml:space="preserve">Your product will be </w:t>
      </w:r>
      <w:r w:rsidR="00EB6A43">
        <w:t>delivered to your tabletop at 7:00</w:t>
      </w:r>
      <w:r w:rsidR="747801FC">
        <w:t xml:space="preserve"> AM</w:t>
      </w:r>
      <w:r w:rsidR="00EB6A43">
        <w:t xml:space="preserve"> on Tuesday</w:t>
      </w:r>
      <w:r w:rsidR="000D04F0">
        <w:t xml:space="preserve">, May 6. </w:t>
      </w:r>
      <w:r w:rsidR="007125E5">
        <w:t xml:space="preserve">You may also hand-carry your </w:t>
      </w:r>
      <w:r w:rsidR="00996C7C">
        <w:t xml:space="preserve">product. </w:t>
      </w:r>
    </w:p>
    <w:p w14:paraId="3A4BFAAD" w14:textId="497FB293" w:rsidR="00346AB3" w:rsidRDefault="00E05F9A" w:rsidP="00AE1358">
      <w:pPr>
        <w:spacing w:after="0" w:line="240" w:lineRule="auto"/>
        <w:ind w:left="720"/>
      </w:pPr>
      <w:r w:rsidRPr="00621152">
        <w:rPr>
          <w:i/>
          <w:iCs/>
        </w:rPr>
        <w:t>Exhibiting Company Name</w:t>
      </w:r>
      <w:r>
        <w:t xml:space="preserve"> / Tabletop #</w:t>
      </w:r>
    </w:p>
    <w:p w14:paraId="09B3215D" w14:textId="3B6E9566" w:rsidR="00E05F9A" w:rsidRDefault="00E05F9A" w:rsidP="00AE1358">
      <w:pPr>
        <w:spacing w:after="0" w:line="240" w:lineRule="auto"/>
        <w:ind w:left="720"/>
      </w:pPr>
      <w:r>
        <w:t>SOF Week 2025</w:t>
      </w:r>
      <w:r w:rsidR="00184A2E">
        <w:t xml:space="preserve"> - MWS</w:t>
      </w:r>
    </w:p>
    <w:p w14:paraId="675E997B" w14:textId="39D5966A" w:rsidR="00E05F9A" w:rsidRDefault="00E05F9A" w:rsidP="00AE1358">
      <w:pPr>
        <w:spacing w:after="0" w:line="240" w:lineRule="auto"/>
        <w:ind w:left="720"/>
      </w:pPr>
      <w:r>
        <w:t>c/o The Expo Group &amp; M</w:t>
      </w:r>
      <w:r w:rsidR="00D53FEE">
        <w:t>yers Freight</w:t>
      </w:r>
    </w:p>
    <w:p w14:paraId="388D54E8" w14:textId="2E06E15A" w:rsidR="00D53FEE" w:rsidRDefault="00D53FEE" w:rsidP="00AE1358">
      <w:pPr>
        <w:spacing w:after="0" w:line="240" w:lineRule="auto"/>
        <w:ind w:left="720"/>
      </w:pPr>
      <w:r>
        <w:t>4912 W. Knox St, Suite 200</w:t>
      </w:r>
    </w:p>
    <w:p w14:paraId="6EB031D7" w14:textId="522217BF" w:rsidR="00D53FEE" w:rsidRDefault="00D53FEE" w:rsidP="00AE1358">
      <w:pPr>
        <w:spacing w:after="0" w:line="240" w:lineRule="auto"/>
        <w:ind w:left="720"/>
      </w:pPr>
      <w:r>
        <w:t>Tampa, FL 33634</w:t>
      </w:r>
    </w:p>
    <w:p w14:paraId="759B9B8B" w14:textId="0A09034F" w:rsidR="00D53FEE" w:rsidRDefault="00AE1358" w:rsidP="00BA63E8">
      <w:pPr>
        <w:spacing w:after="0" w:line="240" w:lineRule="auto"/>
      </w:pPr>
      <w:r>
        <w:t>Warehouse</w:t>
      </w:r>
      <w:r w:rsidR="00D53FEE">
        <w:t xml:space="preserve"> hours: Monday-Friday 9</w:t>
      </w:r>
      <w:r>
        <w:t>:00am – 3:30pm</w:t>
      </w:r>
    </w:p>
    <w:p w14:paraId="278DDA29" w14:textId="77777777" w:rsidR="00A95F24" w:rsidRPr="008F7FC4" w:rsidRDefault="00A95F24" w:rsidP="00BA63E8">
      <w:pPr>
        <w:spacing w:after="0" w:line="240" w:lineRule="auto"/>
        <w:rPr>
          <w:sz w:val="12"/>
          <w:szCs w:val="12"/>
        </w:rPr>
      </w:pPr>
    </w:p>
    <w:p w14:paraId="30EA4FE9" w14:textId="795DA81A" w:rsidR="00A95F24" w:rsidRPr="00A95F24" w:rsidRDefault="00A95F24" w:rsidP="00BA63E8">
      <w:pPr>
        <w:spacing w:after="0" w:line="240" w:lineRule="auto"/>
        <w:rPr>
          <w:b/>
          <w:bCs/>
        </w:rPr>
      </w:pPr>
      <w:r w:rsidRPr="00A95F24">
        <w:rPr>
          <w:b/>
          <w:bCs/>
        </w:rPr>
        <w:t>Return Shipping</w:t>
      </w:r>
    </w:p>
    <w:p w14:paraId="3B281BD9" w14:textId="37BF076D" w:rsidR="00A95F24" w:rsidRPr="001C2676" w:rsidRDefault="003B43BA" w:rsidP="00BA63E8">
      <w:pPr>
        <w:spacing w:after="0" w:line="240" w:lineRule="auto"/>
      </w:pPr>
      <w:r>
        <w:t xml:space="preserve">We suggest using the hotels UPS </w:t>
      </w:r>
      <w:r w:rsidR="0082722C">
        <w:t>store</w:t>
      </w:r>
      <w:r>
        <w:t xml:space="preserve"> located on Level 2 of the </w:t>
      </w:r>
      <w:r w:rsidR="00202E6A">
        <w:t>Marriott Water Street.</w:t>
      </w:r>
      <w:r w:rsidR="00184A2E">
        <w:t xml:space="preserve"> Return shipping must be completed on your own. </w:t>
      </w:r>
    </w:p>
    <w:p w14:paraId="07855272" w14:textId="77777777" w:rsidR="001C2676" w:rsidRPr="008F7FC4" w:rsidRDefault="001C2676" w:rsidP="00BA63E8">
      <w:pPr>
        <w:spacing w:after="0" w:line="240" w:lineRule="auto"/>
        <w:rPr>
          <w:sz w:val="12"/>
          <w:szCs w:val="12"/>
        </w:rPr>
      </w:pPr>
    </w:p>
    <w:p w14:paraId="3E80067A" w14:textId="1C113B77" w:rsidR="00954EA5" w:rsidRPr="00954EA5" w:rsidRDefault="00643D2F" w:rsidP="00954EA5">
      <w:pPr>
        <w:spacing w:after="0" w:line="240" w:lineRule="auto"/>
        <w:rPr>
          <w:b/>
          <w:bCs/>
        </w:rPr>
      </w:pPr>
      <w:r>
        <w:rPr>
          <w:b/>
          <w:bCs/>
        </w:rPr>
        <w:t>Electric</w:t>
      </w:r>
      <w:r w:rsidR="004F2B77">
        <w:rPr>
          <w:b/>
          <w:bCs/>
        </w:rPr>
        <w:t>/Internet</w:t>
      </w:r>
      <w:r w:rsidR="005860D9">
        <w:rPr>
          <w:b/>
          <w:bCs/>
        </w:rPr>
        <w:t xml:space="preserve"> </w:t>
      </w:r>
    </w:p>
    <w:p w14:paraId="6AA99044" w14:textId="3C89A73C" w:rsidR="00455558" w:rsidRDefault="00E32DEB" w:rsidP="00954EA5">
      <w:pPr>
        <w:spacing w:after="0" w:line="240" w:lineRule="auto"/>
      </w:pPr>
      <w:r>
        <w:t>Exhibitors</w:t>
      </w:r>
      <w:r w:rsidR="00ED0322">
        <w:t xml:space="preserve"> needing power </w:t>
      </w:r>
      <w:r w:rsidR="006B7D9A">
        <w:t xml:space="preserve">or internet </w:t>
      </w:r>
      <w:r w:rsidR="00F1396E">
        <w:t>service for</w:t>
      </w:r>
      <w:r w:rsidR="00393DD2">
        <w:t xml:space="preserve"> their</w:t>
      </w:r>
      <w:r w:rsidR="00ED0322">
        <w:t xml:space="preserve"> tabletop exhibit may order throu</w:t>
      </w:r>
      <w:r>
        <w:t>gh the Marriott Water St</w:t>
      </w:r>
      <w:r w:rsidR="004F2B77">
        <w:t>reet</w:t>
      </w:r>
      <w:r w:rsidR="00393DD2">
        <w:t xml:space="preserve"> service department</w:t>
      </w:r>
      <w:r w:rsidR="004F2B77">
        <w:t>.</w:t>
      </w:r>
    </w:p>
    <w:p w14:paraId="0CA7CC8B" w14:textId="257F6515" w:rsidR="004F2B77" w:rsidRPr="00954EA5" w:rsidRDefault="004F2B77" w:rsidP="00954EA5">
      <w:pPr>
        <w:spacing w:after="0" w:line="240" w:lineRule="auto"/>
      </w:pPr>
      <w:r>
        <w:t>Order</w:t>
      </w:r>
      <w:r w:rsidR="005F2A26">
        <w:t xml:space="preserve"> electric or intern</w:t>
      </w:r>
      <w:r w:rsidR="000705DA">
        <w:t xml:space="preserve">et, </w:t>
      </w:r>
      <w:hyperlink r:id="rId10" w:history="1">
        <w:r w:rsidR="000705DA" w:rsidRPr="00CC6E61">
          <w:rPr>
            <w:rStyle w:val="Hyperlink"/>
          </w:rPr>
          <w:t>link</w:t>
        </w:r>
      </w:hyperlink>
    </w:p>
    <w:p w14:paraId="47ECFC2F" w14:textId="63730D07" w:rsidR="00954EA5" w:rsidRDefault="00BA4AA9" w:rsidP="00954EA5">
      <w:pPr>
        <w:spacing w:after="0" w:line="240" w:lineRule="auto"/>
      </w:pPr>
      <w:r>
        <w:t xml:space="preserve">Please place your order </w:t>
      </w:r>
      <w:r w:rsidR="007D4B25" w:rsidRPr="007D4B25">
        <w:rPr>
          <w:b/>
          <w:bCs/>
        </w:rPr>
        <w:t>by April 10</w:t>
      </w:r>
      <w:r>
        <w:rPr>
          <w:b/>
          <w:bCs/>
        </w:rPr>
        <w:t>.</w:t>
      </w:r>
    </w:p>
    <w:p w14:paraId="09E93C2F" w14:textId="77777777" w:rsidR="005B74F9" w:rsidRPr="008F7FC4" w:rsidRDefault="005B74F9" w:rsidP="00954EA5">
      <w:pPr>
        <w:spacing w:after="0" w:line="240" w:lineRule="auto"/>
        <w:rPr>
          <w:sz w:val="12"/>
          <w:szCs w:val="12"/>
        </w:rPr>
      </w:pPr>
    </w:p>
    <w:p w14:paraId="1CC016F7" w14:textId="6160AB48" w:rsidR="005B74F9" w:rsidRPr="005B74F9" w:rsidRDefault="005B74F9" w:rsidP="00954EA5">
      <w:pPr>
        <w:spacing w:after="0" w:line="240" w:lineRule="auto"/>
        <w:rPr>
          <w:b/>
          <w:bCs/>
        </w:rPr>
      </w:pPr>
      <w:r w:rsidRPr="005B74F9">
        <w:rPr>
          <w:b/>
          <w:bCs/>
        </w:rPr>
        <w:t>Food &amp; Beverages</w:t>
      </w:r>
    </w:p>
    <w:p w14:paraId="5AF4B4EF" w14:textId="54B0B3B8" w:rsidR="00954EA5" w:rsidRDefault="001B690E" w:rsidP="00954EA5">
      <w:pPr>
        <w:spacing w:after="0" w:line="240" w:lineRule="auto"/>
      </w:pPr>
      <w:r>
        <w:t>No outside food and beverage will be allowed</w:t>
      </w:r>
      <w:r w:rsidR="0089326B">
        <w:t xml:space="preserve"> to be distributed from your tabletop</w:t>
      </w:r>
      <w:r>
        <w:t xml:space="preserve">. </w:t>
      </w:r>
      <w:r w:rsidR="00A8772C">
        <w:t xml:space="preserve">Should you wish to </w:t>
      </w:r>
      <w:r w:rsidR="00D4719D">
        <w:t>serve</w:t>
      </w:r>
      <w:r w:rsidR="00A8772C">
        <w:t xml:space="preserve"> food or drinks</w:t>
      </w:r>
      <w:r w:rsidR="00D4719D">
        <w:t xml:space="preserve"> f</w:t>
      </w:r>
      <w:r w:rsidR="00A8772C">
        <w:t xml:space="preserve">or your </w:t>
      </w:r>
      <w:r w:rsidR="000E1EBE">
        <w:t>attendees</w:t>
      </w:r>
      <w:r w:rsidR="00A8772C">
        <w:t>, p</w:t>
      </w:r>
      <w:r w:rsidR="00275455">
        <w:t>lease p</w:t>
      </w:r>
      <w:r w:rsidR="00890093">
        <w:t xml:space="preserve">lace food and beverage orders with </w:t>
      </w:r>
      <w:r w:rsidR="00A8772C">
        <w:t>the Marriott Water Street</w:t>
      </w:r>
      <w:r w:rsidR="00890093">
        <w:t xml:space="preserve">, </w:t>
      </w:r>
      <w:hyperlink r:id="rId11" w:history="1">
        <w:r w:rsidR="00890093" w:rsidRPr="00DD5513">
          <w:rPr>
            <w:rStyle w:val="Hyperlink"/>
          </w:rPr>
          <w:t>menu</w:t>
        </w:r>
      </w:hyperlink>
      <w:r w:rsidR="00890093">
        <w:t xml:space="preserve"> and </w:t>
      </w:r>
      <w:hyperlink r:id="rId12" w:history="1">
        <w:r w:rsidR="00890093" w:rsidRPr="00D4719D">
          <w:rPr>
            <w:rStyle w:val="Hyperlink"/>
          </w:rPr>
          <w:t>order form</w:t>
        </w:r>
      </w:hyperlink>
      <w:r w:rsidR="00890093">
        <w:t>.</w:t>
      </w:r>
    </w:p>
    <w:p w14:paraId="79DC4616" w14:textId="77777777" w:rsidR="008F7FC4" w:rsidRPr="008F7FC4" w:rsidRDefault="008F7FC4" w:rsidP="009B3798">
      <w:pPr>
        <w:spacing w:after="0" w:line="240" w:lineRule="auto"/>
        <w:rPr>
          <w:b/>
          <w:bCs/>
          <w:sz w:val="12"/>
          <w:szCs w:val="12"/>
        </w:rPr>
      </w:pPr>
    </w:p>
    <w:p w14:paraId="152CC1C6" w14:textId="2F94C87E" w:rsidR="00583666" w:rsidRPr="00583666" w:rsidRDefault="000E1EBE" w:rsidP="009B3798">
      <w:pPr>
        <w:spacing w:after="0" w:line="240" w:lineRule="auto"/>
        <w:rPr>
          <w:b/>
          <w:bCs/>
        </w:rPr>
      </w:pPr>
      <w:r>
        <w:rPr>
          <w:b/>
          <w:bCs/>
        </w:rPr>
        <w:t>Security</w:t>
      </w:r>
    </w:p>
    <w:p w14:paraId="060381C5" w14:textId="7AB63ADC" w:rsidR="00583666" w:rsidRDefault="000E1EBE" w:rsidP="00554BAC">
      <w:pPr>
        <w:spacing w:after="120" w:line="240" w:lineRule="auto"/>
      </w:pPr>
      <w:r>
        <w:t xml:space="preserve">We will provide overnight security from 5:00pm on Tuesday, May 6 </w:t>
      </w:r>
      <w:r w:rsidR="00491505">
        <w:t>until 9:00am on Wednesday, May</w:t>
      </w:r>
      <w:r w:rsidR="007A3092">
        <w:t xml:space="preserve"> </w:t>
      </w:r>
      <w:r w:rsidR="00491505">
        <w:t>7. You may leave your displays</w:t>
      </w:r>
      <w:r w:rsidR="007177FB">
        <w:t xml:space="preserve"> set for the evening. </w:t>
      </w:r>
    </w:p>
    <w:p w14:paraId="737C937C" w14:textId="2B6EA091" w:rsidR="001B37E1" w:rsidRPr="009B3798" w:rsidRDefault="001B37E1" w:rsidP="001B37E1">
      <w:pPr>
        <w:spacing w:after="0" w:line="240" w:lineRule="auto"/>
        <w:rPr>
          <w:b/>
          <w:bCs/>
        </w:rPr>
      </w:pPr>
      <w:r w:rsidRPr="009B3798">
        <w:rPr>
          <w:b/>
          <w:bCs/>
        </w:rPr>
        <w:t xml:space="preserve">SOF Week Exhibit Space Guidelines </w:t>
      </w:r>
    </w:p>
    <w:p w14:paraId="413E146E" w14:textId="48F4593F" w:rsidR="00A709B7" w:rsidRDefault="00BA63E8" w:rsidP="009B3798">
      <w:pPr>
        <w:spacing w:after="0" w:line="240" w:lineRule="auto"/>
      </w:pPr>
      <w:r>
        <w:t xml:space="preserve">All rules and regulations stipulated in the exhibit space contract and exhibitor manual are in effect. </w:t>
      </w:r>
      <w:r w:rsidR="00CF25B3">
        <w:t>The exhibitor manual may be found in the Ex</w:t>
      </w:r>
      <w:r w:rsidR="003B4063">
        <w:t xml:space="preserve">hibitor Resource Center portal. Sign on information was included in your welcome email. Contact </w:t>
      </w:r>
      <w:hyperlink r:id="rId13" w:history="1">
        <w:r w:rsidR="00816AAF" w:rsidRPr="0061148D">
          <w:rPr>
            <w:rStyle w:val="Hyperlink"/>
          </w:rPr>
          <w:t>sof.es@clarionevents.com</w:t>
        </w:r>
      </w:hyperlink>
      <w:r w:rsidR="00816AAF">
        <w:t xml:space="preserve"> with any questions.</w:t>
      </w:r>
    </w:p>
    <w:p w14:paraId="71BC549E" w14:textId="77777777" w:rsidR="00F1396E" w:rsidRPr="008F7FC4" w:rsidRDefault="00F1396E" w:rsidP="009B3798">
      <w:pPr>
        <w:spacing w:after="0" w:line="240" w:lineRule="auto"/>
        <w:rPr>
          <w:sz w:val="12"/>
          <w:szCs w:val="12"/>
        </w:rPr>
      </w:pPr>
    </w:p>
    <w:p w14:paraId="68D3779F" w14:textId="648BC243" w:rsidR="00F1396E" w:rsidRPr="00F1396E" w:rsidRDefault="00F1396E" w:rsidP="009B3798">
      <w:pPr>
        <w:spacing w:after="0" w:line="240" w:lineRule="auto"/>
        <w:rPr>
          <w:b/>
          <w:bCs/>
        </w:rPr>
      </w:pPr>
      <w:r w:rsidRPr="00F1396E">
        <w:rPr>
          <w:b/>
          <w:bCs/>
        </w:rPr>
        <w:t>Registration</w:t>
      </w:r>
    </w:p>
    <w:p w14:paraId="383A24FA" w14:textId="4DCDDD5F" w:rsidR="00F1396E" w:rsidRDefault="00F1396E" w:rsidP="009B3798">
      <w:pPr>
        <w:spacing w:after="0" w:line="240" w:lineRule="auto"/>
      </w:pPr>
      <w:r>
        <w:t xml:space="preserve">Please register through the </w:t>
      </w:r>
      <w:r w:rsidR="0066730F">
        <w:t xml:space="preserve">exhibitor link provided in your </w:t>
      </w:r>
      <w:r w:rsidR="0066730F">
        <w:t>Exhibitor Resource Center portal</w:t>
      </w:r>
      <w:r w:rsidR="0066730F">
        <w:t>.</w:t>
      </w:r>
    </w:p>
    <w:sectPr w:rsidR="00F1396E" w:rsidSect="00285D2B">
      <w:pgSz w:w="12240" w:h="15840" w:code="1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694"/>
    <w:multiLevelType w:val="hybridMultilevel"/>
    <w:tmpl w:val="10DAD75C"/>
    <w:lvl w:ilvl="0" w:tplc="7EF2900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0E91"/>
    <w:multiLevelType w:val="hybridMultilevel"/>
    <w:tmpl w:val="36E8BAF6"/>
    <w:lvl w:ilvl="0" w:tplc="7EF2900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043A"/>
    <w:multiLevelType w:val="hybridMultilevel"/>
    <w:tmpl w:val="CA5C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B05B9"/>
    <w:multiLevelType w:val="hybridMultilevel"/>
    <w:tmpl w:val="DE4C8564"/>
    <w:lvl w:ilvl="0" w:tplc="7EF2900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AEB7ED4"/>
    <w:multiLevelType w:val="hybridMultilevel"/>
    <w:tmpl w:val="E2F0B928"/>
    <w:lvl w:ilvl="0" w:tplc="7EF2900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7089F"/>
    <w:multiLevelType w:val="hybridMultilevel"/>
    <w:tmpl w:val="9FA8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900C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1967">
    <w:abstractNumId w:val="2"/>
  </w:num>
  <w:num w:numId="2" w16cid:durableId="2016764520">
    <w:abstractNumId w:val="5"/>
  </w:num>
  <w:num w:numId="3" w16cid:durableId="900600304">
    <w:abstractNumId w:val="3"/>
  </w:num>
  <w:num w:numId="4" w16cid:durableId="1383167026">
    <w:abstractNumId w:val="4"/>
  </w:num>
  <w:num w:numId="5" w16cid:durableId="1985350443">
    <w:abstractNumId w:val="0"/>
  </w:num>
  <w:num w:numId="6" w16cid:durableId="212056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5D"/>
    <w:rsid w:val="00007823"/>
    <w:rsid w:val="000227C3"/>
    <w:rsid w:val="00036D6A"/>
    <w:rsid w:val="000705DA"/>
    <w:rsid w:val="000A3825"/>
    <w:rsid w:val="000B5BFF"/>
    <w:rsid w:val="000C45B1"/>
    <w:rsid w:val="000C65DD"/>
    <w:rsid w:val="000D04F0"/>
    <w:rsid w:val="000E1EBE"/>
    <w:rsid w:val="00106AC8"/>
    <w:rsid w:val="00106ED3"/>
    <w:rsid w:val="001329C3"/>
    <w:rsid w:val="001668E3"/>
    <w:rsid w:val="00170A7B"/>
    <w:rsid w:val="00177584"/>
    <w:rsid w:val="00184262"/>
    <w:rsid w:val="00184A2E"/>
    <w:rsid w:val="001B37E1"/>
    <w:rsid w:val="001B690E"/>
    <w:rsid w:val="001C085F"/>
    <w:rsid w:val="001C2676"/>
    <w:rsid w:val="001E5270"/>
    <w:rsid w:val="00202E6A"/>
    <w:rsid w:val="0021581D"/>
    <w:rsid w:val="00216D81"/>
    <w:rsid w:val="00234F42"/>
    <w:rsid w:val="00275455"/>
    <w:rsid w:val="00285D2B"/>
    <w:rsid w:val="002B2AA0"/>
    <w:rsid w:val="002D3723"/>
    <w:rsid w:val="002E394D"/>
    <w:rsid w:val="00346AB3"/>
    <w:rsid w:val="0037736C"/>
    <w:rsid w:val="00393DD2"/>
    <w:rsid w:val="00396223"/>
    <w:rsid w:val="003A3D4C"/>
    <w:rsid w:val="003B0A3E"/>
    <w:rsid w:val="003B4063"/>
    <w:rsid w:val="003B43BA"/>
    <w:rsid w:val="003B6690"/>
    <w:rsid w:val="003D3C8A"/>
    <w:rsid w:val="004030DD"/>
    <w:rsid w:val="00455558"/>
    <w:rsid w:val="004657F0"/>
    <w:rsid w:val="00465B39"/>
    <w:rsid w:val="00487EDD"/>
    <w:rsid w:val="00491505"/>
    <w:rsid w:val="0049174B"/>
    <w:rsid w:val="004A42BA"/>
    <w:rsid w:val="004B61BB"/>
    <w:rsid w:val="004F2B77"/>
    <w:rsid w:val="00525A9F"/>
    <w:rsid w:val="00554BAC"/>
    <w:rsid w:val="00583666"/>
    <w:rsid w:val="005860D9"/>
    <w:rsid w:val="005B74F9"/>
    <w:rsid w:val="005C12DB"/>
    <w:rsid w:val="005D4F91"/>
    <w:rsid w:val="005E1967"/>
    <w:rsid w:val="005F2A26"/>
    <w:rsid w:val="00621152"/>
    <w:rsid w:val="00625D9B"/>
    <w:rsid w:val="00643D2F"/>
    <w:rsid w:val="0066730F"/>
    <w:rsid w:val="00675714"/>
    <w:rsid w:val="006A59BE"/>
    <w:rsid w:val="006B7D9A"/>
    <w:rsid w:val="006D0DBE"/>
    <w:rsid w:val="007125E5"/>
    <w:rsid w:val="007177FB"/>
    <w:rsid w:val="00747712"/>
    <w:rsid w:val="007A3092"/>
    <w:rsid w:val="007C75C3"/>
    <w:rsid w:val="007D4B25"/>
    <w:rsid w:val="007F5AC9"/>
    <w:rsid w:val="00811E7B"/>
    <w:rsid w:val="00816AAF"/>
    <w:rsid w:val="0082722C"/>
    <w:rsid w:val="008317F1"/>
    <w:rsid w:val="00863751"/>
    <w:rsid w:val="008669B5"/>
    <w:rsid w:val="00890093"/>
    <w:rsid w:val="008912C0"/>
    <w:rsid w:val="0089326B"/>
    <w:rsid w:val="008A4FED"/>
    <w:rsid w:val="008C2C1B"/>
    <w:rsid w:val="008F03E3"/>
    <w:rsid w:val="008F0621"/>
    <w:rsid w:val="008F22E6"/>
    <w:rsid w:val="008F7FC4"/>
    <w:rsid w:val="00911A61"/>
    <w:rsid w:val="009304C5"/>
    <w:rsid w:val="00954EA5"/>
    <w:rsid w:val="00996C7C"/>
    <w:rsid w:val="009B3798"/>
    <w:rsid w:val="009B3CE1"/>
    <w:rsid w:val="009D1897"/>
    <w:rsid w:val="009D459D"/>
    <w:rsid w:val="009D5E8E"/>
    <w:rsid w:val="009F175F"/>
    <w:rsid w:val="00A2475D"/>
    <w:rsid w:val="00A3304C"/>
    <w:rsid w:val="00A349FC"/>
    <w:rsid w:val="00A44E65"/>
    <w:rsid w:val="00A64E1D"/>
    <w:rsid w:val="00A66FB9"/>
    <w:rsid w:val="00A709B7"/>
    <w:rsid w:val="00A72AA5"/>
    <w:rsid w:val="00A8772C"/>
    <w:rsid w:val="00A95F24"/>
    <w:rsid w:val="00AA0D73"/>
    <w:rsid w:val="00AA360B"/>
    <w:rsid w:val="00AE1358"/>
    <w:rsid w:val="00AE7739"/>
    <w:rsid w:val="00B3591A"/>
    <w:rsid w:val="00B46828"/>
    <w:rsid w:val="00B559B2"/>
    <w:rsid w:val="00B6688F"/>
    <w:rsid w:val="00B959B9"/>
    <w:rsid w:val="00BA4AA9"/>
    <w:rsid w:val="00BA63E8"/>
    <w:rsid w:val="00BB06A9"/>
    <w:rsid w:val="00BB3BB6"/>
    <w:rsid w:val="00BD0D74"/>
    <w:rsid w:val="00BE7289"/>
    <w:rsid w:val="00C36DD7"/>
    <w:rsid w:val="00C567E5"/>
    <w:rsid w:val="00C61FE2"/>
    <w:rsid w:val="00C73866"/>
    <w:rsid w:val="00C80A27"/>
    <w:rsid w:val="00C903A4"/>
    <w:rsid w:val="00C91D71"/>
    <w:rsid w:val="00C92C36"/>
    <w:rsid w:val="00CC6E61"/>
    <w:rsid w:val="00CD1DEB"/>
    <w:rsid w:val="00CF25B3"/>
    <w:rsid w:val="00D05D6C"/>
    <w:rsid w:val="00D0631D"/>
    <w:rsid w:val="00D4719D"/>
    <w:rsid w:val="00D51175"/>
    <w:rsid w:val="00D53FEE"/>
    <w:rsid w:val="00D56001"/>
    <w:rsid w:val="00D56E66"/>
    <w:rsid w:val="00D61708"/>
    <w:rsid w:val="00DD5513"/>
    <w:rsid w:val="00E05F9A"/>
    <w:rsid w:val="00E32DEB"/>
    <w:rsid w:val="00E36583"/>
    <w:rsid w:val="00E43678"/>
    <w:rsid w:val="00EB6307"/>
    <w:rsid w:val="00EB63BB"/>
    <w:rsid w:val="00EB6A43"/>
    <w:rsid w:val="00ED0322"/>
    <w:rsid w:val="00F1396E"/>
    <w:rsid w:val="00F40D4C"/>
    <w:rsid w:val="00F537D6"/>
    <w:rsid w:val="00F73361"/>
    <w:rsid w:val="00F93FAD"/>
    <w:rsid w:val="00FA4743"/>
    <w:rsid w:val="00FC4060"/>
    <w:rsid w:val="00FE546D"/>
    <w:rsid w:val="01373B8C"/>
    <w:rsid w:val="3D9C0B07"/>
    <w:rsid w:val="565153DA"/>
    <w:rsid w:val="747801FC"/>
    <w:rsid w:val="7B1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DB58"/>
  <w15:chartTrackingRefBased/>
  <w15:docId w15:val="{B4D56AD1-01A3-425D-AE74-99B3712F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E8"/>
  </w:style>
  <w:style w:type="paragraph" w:styleId="Heading1">
    <w:name w:val="heading 1"/>
    <w:basedOn w:val="Normal"/>
    <w:next w:val="Normal"/>
    <w:link w:val="Heading1Char"/>
    <w:uiPriority w:val="9"/>
    <w:qFormat/>
    <w:rsid w:val="00A24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E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7F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5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7D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37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f.es@clarionevent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teg1st1.blob.core.windows.net%2Fosc%2F202407008%2Ff26ba554-6718-4c42-a7cc-e60f45f1dac7.docx&amp;wdOrigin=BROWSE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g1st1.blob.core.windows.net/osc/202407008/aee7df76-4b47-4539-a1b5-cab0d7c264c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eventnow.encoreglobal.com/myevents/result/index/show_id/c293db9b-430b-f011-bae2-6045bdff56d8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ofw25.mapyourshow.com/8_0/floorplan/index.cfm;jsessionid=7CFF7CEE16D40AB5974645AD14920726.vts?hallID=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96EC9BF0ACF409207F48B4287717A" ma:contentTypeVersion="19" ma:contentTypeDescription="Create a new document." ma:contentTypeScope="" ma:versionID="9322edb7dd89804ce5c84cd01f202d1b">
  <xsd:schema xmlns:xsd="http://www.w3.org/2001/XMLSchema" xmlns:xs="http://www.w3.org/2001/XMLSchema" xmlns:p="http://schemas.microsoft.com/office/2006/metadata/properties" xmlns:ns2="cdd668c0-799f-4c20-a328-ef40680dfcb2" xmlns:ns3="9e66bd11-a755-43e3-bceb-427e389f8052" targetNamespace="http://schemas.microsoft.com/office/2006/metadata/properties" ma:root="true" ma:fieldsID="77a59c6fe6ce291942b5d79c0bcb356b" ns2:_="" ns3:_="">
    <xsd:import namespace="cdd668c0-799f-4c20-a328-ef40680dfcb2"/>
    <xsd:import namespace="9e66bd11-a755-43e3-bceb-427e389f8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68c0-799f-4c20-a328-ef40680df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49dd87-aaf6-4f3c-b3d1-6c329956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6bd11-a755-43e3-bceb-427e389f8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875cb7-4644-4dfb-8eae-239d180562fb}" ma:internalName="TaxCatchAll" ma:showField="CatchAllData" ma:web="9e66bd11-a755-43e3-bceb-427e389f8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6bd11-a755-43e3-bceb-427e389f8052" xsi:nil="true"/>
    <lcf76f155ced4ddcb4097134ff3c332f xmlns="cdd668c0-799f-4c20-a328-ef40680dfcb2">
      <Terms xmlns="http://schemas.microsoft.com/office/infopath/2007/PartnerControls"/>
    </lcf76f155ced4ddcb4097134ff3c332f>
    <Notes xmlns="cdd668c0-799f-4c20-a328-ef40680dfc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E2B6-658D-4597-B92D-68A58FB4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668c0-799f-4c20-a328-ef40680dfcb2"/>
    <ds:schemaRef ds:uri="9e66bd11-a755-43e3-bceb-427e389f8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E5871-84FD-41F4-96F9-CE8B5694866B}">
  <ds:schemaRefs>
    <ds:schemaRef ds:uri="http://schemas.microsoft.com/office/2006/metadata/properties"/>
    <ds:schemaRef ds:uri="http://schemas.microsoft.com/office/infopath/2007/PartnerControls"/>
    <ds:schemaRef ds:uri="9e66bd11-a755-43e3-bceb-427e389f8052"/>
    <ds:schemaRef ds:uri="cdd668c0-799f-4c20-a328-ef40680dfcb2"/>
  </ds:schemaRefs>
</ds:datastoreItem>
</file>

<file path=customXml/itemProps3.xml><?xml version="1.0" encoding="utf-8"?>
<ds:datastoreItem xmlns:ds="http://schemas.openxmlformats.org/officeDocument/2006/customXml" ds:itemID="{377962D6-90C4-4865-871D-C6CC92787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D05E4-1C59-4548-A733-8539971B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Palmer</dc:creator>
  <cp:keywords/>
  <dc:description/>
  <cp:lastModifiedBy>Sue Palmer</cp:lastModifiedBy>
  <cp:revision>148</cp:revision>
  <dcterms:created xsi:type="dcterms:W3CDTF">2025-02-16T20:06:00Z</dcterms:created>
  <dcterms:modified xsi:type="dcterms:W3CDTF">2025-03-27T20:06:00Z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0x0101000AF96EC9BF0ACF409207F48B4287717A</vt:lpwstr>
  </property>
  <property fmtid="{D5CDD505-2E9C-101B-9397-08002B2CF9AE}" pid="3" name="MediaServiceImageTags">
    <vt:lpwstr/>
  </property>
</Properties>
</file>